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082" w:rsidRPr="00630082" w:rsidRDefault="00630082" w:rsidP="00630082">
      <w:pPr>
        <w:spacing w:after="0"/>
        <w:jc w:val="center"/>
        <w:rPr>
          <w:rFonts w:ascii="Times New Roman" w:hAnsi="Times New Roman" w:cs="Times New Roman"/>
          <w:b/>
          <w:sz w:val="30"/>
          <w:szCs w:val="30"/>
        </w:rPr>
      </w:pPr>
      <w:r w:rsidRPr="00630082">
        <w:rPr>
          <w:rFonts w:ascii="Times New Roman" w:hAnsi="Times New Roman" w:cs="Times New Roman"/>
          <w:b/>
          <w:sz w:val="30"/>
          <w:szCs w:val="30"/>
        </w:rPr>
        <w:t>ĐỀ CƯƠNG MÔN THI TUYỂN SINH CAO HỌC</w:t>
      </w:r>
    </w:p>
    <w:p w:rsidR="00630082" w:rsidRPr="00630082" w:rsidRDefault="00630082" w:rsidP="00630082">
      <w:pPr>
        <w:spacing w:after="0"/>
        <w:jc w:val="center"/>
        <w:rPr>
          <w:rFonts w:ascii="Times New Roman" w:hAnsi="Times New Roman" w:cs="Times New Roman"/>
          <w:b/>
          <w:sz w:val="30"/>
          <w:szCs w:val="30"/>
        </w:rPr>
      </w:pPr>
      <w:r w:rsidRPr="00630082">
        <w:rPr>
          <w:rFonts w:ascii="Times New Roman" w:hAnsi="Times New Roman" w:cs="Times New Roman"/>
          <w:b/>
          <w:sz w:val="30"/>
          <w:szCs w:val="30"/>
        </w:rPr>
        <w:t>MÔN: TRIẾT HỌC</w:t>
      </w:r>
    </w:p>
    <w:p w:rsidR="00630082" w:rsidRPr="00630082" w:rsidRDefault="00630082" w:rsidP="00630082">
      <w:pPr>
        <w:spacing w:after="0"/>
        <w:rPr>
          <w:rFonts w:ascii="Times New Roman" w:hAnsi="Times New Roman" w:cs="Times New Roman"/>
          <w:sz w:val="24"/>
          <w:szCs w:val="24"/>
        </w:rPr>
      </w:pPr>
    </w:p>
    <w:p w:rsidR="00630082" w:rsidRPr="00630082" w:rsidRDefault="00630082" w:rsidP="00630082">
      <w:pPr>
        <w:spacing w:after="0"/>
        <w:rPr>
          <w:rFonts w:ascii="Times New Roman" w:hAnsi="Times New Roman" w:cs="Times New Roman"/>
          <w:b/>
          <w:sz w:val="24"/>
          <w:szCs w:val="24"/>
        </w:rPr>
      </w:pPr>
      <w:r w:rsidRPr="00630082">
        <w:rPr>
          <w:rFonts w:ascii="Times New Roman" w:hAnsi="Times New Roman" w:cs="Times New Roman"/>
          <w:b/>
          <w:sz w:val="24"/>
          <w:szCs w:val="24"/>
        </w:rPr>
        <w:t>I. MỤC ĐÍCH, YÊU CẦU</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1.1. Mục đích: nắm vững những quan điểm triết học khoa học, cách mạng, nhân văn của chủ nghĩa Mác - Lênin; trên cơ sở đó xây dựng thế giới quan, phương pháp luận khoa học, nhân sinh quan cách mạng; nâng cao năng lực và khả năng vận dụng các nguyên lý cơ bản của triết học Mác - Lênin vào việc nhận thức, lý giải những vấn đề mà thực ụễn xã hội đặt ra.</w:t>
      </w:r>
    </w:p>
    <w:p w:rsid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xml:space="preserve">1.2. Yêu cầu: Có kiến thức cơ bản, hệ thống về triết học Mác - Lênin; hiểu đúng tinh thần, thực chất của những luận điểm triết học Mác - Lênin; găn những luận điếm đó với thực tiễn cách mạng Việt Nam và thực tiễn thời đại để thấy được sự vận dụng sáng tạo của Chủ tịch Hồ Chí Minh và Đảng Cộng sản Việt Nam trong từng giai đoạn lịch sử. </w:t>
      </w:r>
    </w:p>
    <w:p w:rsidR="00630082" w:rsidRPr="00630082" w:rsidRDefault="00630082" w:rsidP="00630082">
      <w:pPr>
        <w:spacing w:after="0"/>
        <w:rPr>
          <w:rFonts w:ascii="Times New Roman" w:hAnsi="Times New Roman" w:cs="Times New Roman"/>
          <w:b/>
          <w:sz w:val="24"/>
          <w:szCs w:val="24"/>
        </w:rPr>
      </w:pPr>
      <w:r w:rsidRPr="00630082">
        <w:rPr>
          <w:rFonts w:ascii="Times New Roman" w:hAnsi="Times New Roman" w:cs="Times New Roman"/>
          <w:b/>
          <w:sz w:val="24"/>
          <w:szCs w:val="24"/>
        </w:rPr>
        <w:t>II. NỘI DUNG</w:t>
      </w:r>
    </w:p>
    <w:p w:rsidR="00630082" w:rsidRPr="00630082" w:rsidRDefault="00630082" w:rsidP="00630082">
      <w:pPr>
        <w:spacing w:after="0"/>
        <w:rPr>
          <w:rFonts w:ascii="Times New Roman" w:hAnsi="Times New Roman" w:cs="Times New Roman"/>
          <w:b/>
          <w:sz w:val="24"/>
          <w:szCs w:val="24"/>
        </w:rPr>
      </w:pPr>
      <w:r w:rsidRPr="00630082">
        <w:rPr>
          <w:rFonts w:ascii="Times New Roman" w:hAnsi="Times New Roman" w:cs="Times New Roman"/>
          <w:b/>
          <w:sz w:val="24"/>
          <w:szCs w:val="24"/>
        </w:rPr>
        <w:t>A. Phần 1: CHỦ NGHĨA DUY VẬT BIỆN CHỨNG</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1 .Vấn đề cơ bản của triết học. Các trường phái triết học chủ yếu trong lịch sử.</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2.    Phạm trù vật chất</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Quan niệm về vật chất của các nhà triết học duy vật trước Mác</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Định nghĩa vật chất của Lênin</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Ý nghĩa khoa học của định nghĩa.</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3.    Phạm trù ý thức</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Nguồn gốc tự nhiên và nguồn gốc xã hội của ý thức</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Bản chất của ý thức.</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4.    Quan điểm của triết học Mác - Lênin về mối quan hệ biện chứng giữa vật chất và ý thức. Ý nghĩa phương pháp luận của mối quan hệ giữa vật chât và ý thức.</w:t>
      </w:r>
    </w:p>
    <w:p w:rsidR="00630082" w:rsidRPr="00630082" w:rsidRDefault="00630082" w:rsidP="00630082">
      <w:pPr>
        <w:spacing w:after="0"/>
        <w:rPr>
          <w:rFonts w:ascii="Times New Roman" w:hAnsi="Times New Roman" w:cs="Times New Roman"/>
          <w:b/>
          <w:sz w:val="24"/>
          <w:szCs w:val="24"/>
        </w:rPr>
      </w:pPr>
      <w:r w:rsidRPr="00630082">
        <w:rPr>
          <w:rFonts w:ascii="Times New Roman" w:hAnsi="Times New Roman" w:cs="Times New Roman"/>
          <w:b/>
          <w:sz w:val="24"/>
          <w:szCs w:val="24"/>
        </w:rPr>
        <w:t>B. Phần 2: HAI NGUYÊN LÝ VÀ BA QUY LUẬT CƠ BẢN CỦA PHÉP BIỆN CHỨNG DUY VẬT</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5.    Các nguyên lý cơ bản của phép biện chứng duy vật:</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Nội dung nguyên lý về mối liên hệ phổ biến.</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Nội dung nguyên lý về sự phát triển.</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Ý nghĩa phương pháp luận.</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6. Những quy luật cơ bản của phép biện chứng duy vật:</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Nội dung, ý nghĩa phương pháp luận của quy luật thống nhất và đấu tranh của các mặt đối lập.</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Nội dung, ý nghĩa phương pháp luận của quy luật chuyển hóa từ những sự thay đổi về lượng thành những sự thay đổi về chất và ngược lại.</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Nội dung, ý nghĩa phương pháp luận của quy luật phủ định của phủ định.</w:t>
      </w:r>
    </w:p>
    <w:p w:rsidR="00630082" w:rsidRPr="00630082" w:rsidRDefault="00630082" w:rsidP="00630082">
      <w:pPr>
        <w:spacing w:after="0"/>
        <w:rPr>
          <w:rFonts w:ascii="Times New Roman" w:hAnsi="Times New Roman" w:cs="Times New Roman"/>
          <w:b/>
          <w:sz w:val="24"/>
          <w:szCs w:val="24"/>
        </w:rPr>
      </w:pPr>
      <w:r w:rsidRPr="00630082">
        <w:rPr>
          <w:rFonts w:ascii="Times New Roman" w:hAnsi="Times New Roman" w:cs="Times New Roman"/>
          <w:b/>
          <w:sz w:val="24"/>
          <w:szCs w:val="24"/>
        </w:rPr>
        <w:t>C. Phần 3: CÁC CẶP PHẠM TRÙ CƠ BẢN CỦA PHÉP BIỆN CHỨNG DUY VẬT VÀ LÝ LUẬN NHẬN THỨC DUY VẬT BIỆN CHỨNG</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7.    Những cặp phạm trù cơ bản của phép biện chứng duy vật:</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Cái chung và cái riêng.</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Nguyên nhân và kết quả</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Nội dung và hình thức</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Bản chất và hiện tượng</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8.    Lý luận nhận thức duy vật biện chứng</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Quan niệm về bản chất nhận thức của chủ nghĩa duy vật biện chứng.</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Khái niệm thực tiễn và vai trò của thực tiễn đối với nhận thức.</w:t>
      </w:r>
    </w:p>
    <w:p w:rsidR="00630082" w:rsidRPr="00630082" w:rsidRDefault="00630082" w:rsidP="00630082">
      <w:pPr>
        <w:spacing w:after="0"/>
        <w:rPr>
          <w:rFonts w:ascii="Times New Roman" w:hAnsi="Times New Roman" w:cs="Times New Roman"/>
          <w:b/>
          <w:sz w:val="24"/>
          <w:szCs w:val="24"/>
        </w:rPr>
      </w:pPr>
      <w:r w:rsidRPr="00630082">
        <w:rPr>
          <w:rFonts w:ascii="Times New Roman" w:hAnsi="Times New Roman" w:cs="Times New Roman"/>
          <w:b/>
          <w:sz w:val="24"/>
          <w:szCs w:val="24"/>
        </w:rPr>
        <w:t>D. Phần 4: CHỦ NGHĨA DUY VẬT LỊCH SỬ</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lastRenderedPageBreak/>
        <w:t>9.    Biện chứng giữa lực lượng sản xuất và quan hệ sản xuất (quy luật về sự phù hợp của quan hệ sản xuất đối với trình độ phát triển của lực lượng sản xuất)</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Khái niệm lực lượng sản xuất và quan hệ sản xuất</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Mối quan hệ biện chứng giữa lực lượng sản xuất và quan hệ sản xuất</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Vận dụng quy luật vào thực tiễn nước ta hiện nay.</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10.    Biện chứng giữa cơ sở hạ tầng và kiến trúc thượng tầng</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Các khái niệm: cơ sở hạ tầng và kiến trúc thượng tâng</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Môi quan hệ biện chứng giữa cơ sở hạ tâng và kiên trúc thượng tâng</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Vận dụng vào thực tiễn nước ta hiện nay.</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11 .Tồn tại xã hội và ý thức xã hội.</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Khái niệm tồn tại xã hội và ý thức xã hội</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Mối quan hệ biện chứng giữa tồn tại xã hội và ý thức xã hội</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Ý nghĩa phương pháp luận của mối quan hệ giữa tôn tại xã hội và ý thức xã hội.</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12.    Quan điểm triết học Mác - Lênin về con người</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Một số quan điểm triết học về con người trong lịch sử</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Quan điểm của triết học Mác - Lênin về bản chất con người.</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13.    Vai trò quần chúng nhân dân và cá nhân trong lịch sử</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Khái niệm quần chúng nhân dân và cá nhân-lãnh tụ</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Vai trò của quần chúng nhân dân và cá nhân - lãnh tụ trong lịch sử</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Ý nghĩa của vấn đề này trong việc quán triệt bài học “lấy dân làm gốc”.</w:t>
      </w:r>
    </w:p>
    <w:p w:rsidR="00630082" w:rsidRPr="00630082" w:rsidRDefault="00630082" w:rsidP="00630082">
      <w:pPr>
        <w:spacing w:after="0"/>
        <w:rPr>
          <w:rFonts w:ascii="Times New Roman" w:hAnsi="Times New Roman" w:cs="Times New Roman"/>
          <w:b/>
          <w:sz w:val="24"/>
          <w:szCs w:val="24"/>
        </w:rPr>
      </w:pPr>
      <w:r w:rsidRPr="00630082">
        <w:rPr>
          <w:rFonts w:ascii="Times New Roman" w:hAnsi="Times New Roman" w:cs="Times New Roman"/>
          <w:b/>
          <w:sz w:val="24"/>
          <w:szCs w:val="24"/>
        </w:rPr>
        <w:t>III.    TÀI LIỆU THAM KHẢO</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1.    BỘ Giáo dục và Đào tạo (2006), Giáo trình triết học Mác - Lênin (dùng trong các trường đại học, cao đẳng), Nxb Chính trị quốc gia, Hà Nội.</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2.    Bộ Giáo dục và Đào tạo (2009), Giáo trình Những nguyên lý cơ bản của chủ nghĩa Mác - Lênin (Dành cho sinh viên đại học, cao đẳng khối khỗng chuyên ngành Mác- Lê nin, tư tưởng Hồ Chí Minh), Nxb Chính trị quốc gia, Hà Nội.</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3.    Hội đồng Trung ương chỉ đạo biên soạn giáo trình quốc gia các môn khoa học Mác - Lênin, tư tưởng Hồ Chí Minh (1999), Giáo trình triết học Mác - Lênin, Nxb Chính trị quốc gia, Hà Nội.</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4.    Văn kiện Đại hội Đảng toàn quốc lần thứ VI, VII, VIII, IX, X và XI.</w:t>
      </w:r>
    </w:p>
    <w:p w:rsidR="00630082" w:rsidRPr="00630082" w:rsidRDefault="00630082" w:rsidP="00630082">
      <w:pPr>
        <w:spacing w:after="0"/>
        <w:rPr>
          <w:rFonts w:ascii="Times New Roman" w:hAnsi="Times New Roman" w:cs="Times New Roman"/>
          <w:sz w:val="24"/>
          <w:szCs w:val="24"/>
        </w:rPr>
      </w:pPr>
      <w:bookmarkStart w:id="0" w:name="_GoBack"/>
      <w:r w:rsidRPr="00630082">
        <w:rPr>
          <w:rFonts w:ascii="Times New Roman" w:hAnsi="Times New Roman" w:cs="Times New Roman"/>
          <w:sz w:val="24"/>
          <w:szCs w:val="24"/>
        </w:rPr>
        <w:t>IV.    ĐỀ THI ỨNG VỚI ĐỀ CƯƠNG NÀY GỒM 4 CÂU:</w:t>
      </w:r>
    </w:p>
    <w:bookmarkEnd w:id="0"/>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 xml:space="preserve">1.    Câu 1: Thuộc phần 1: 2,5 điểm </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2.    Câu 2: Thuộc phần 2: 2,5 điểm</w:t>
      </w:r>
    </w:p>
    <w:p w:rsidR="00630082"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3.    Câu 3: Thuộc phần 3: 2,5 điểm</w:t>
      </w:r>
    </w:p>
    <w:p w:rsidR="00B0624E" w:rsidRPr="00630082" w:rsidRDefault="00630082" w:rsidP="00630082">
      <w:pPr>
        <w:spacing w:after="0"/>
        <w:rPr>
          <w:rFonts w:ascii="Times New Roman" w:hAnsi="Times New Roman" w:cs="Times New Roman"/>
          <w:sz w:val="24"/>
          <w:szCs w:val="24"/>
        </w:rPr>
      </w:pPr>
      <w:r w:rsidRPr="00630082">
        <w:rPr>
          <w:rFonts w:ascii="Times New Roman" w:hAnsi="Times New Roman" w:cs="Times New Roman"/>
          <w:sz w:val="24"/>
          <w:szCs w:val="24"/>
        </w:rPr>
        <w:t>4.    Câu 4: Thuộc phần 4: 2,5 điểm.</w:t>
      </w:r>
    </w:p>
    <w:sectPr w:rsidR="00B0624E" w:rsidRPr="00630082" w:rsidSect="00225528">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528"/>
    <w:rsid w:val="00157824"/>
    <w:rsid w:val="00225528"/>
    <w:rsid w:val="00630082"/>
    <w:rsid w:val="008417D5"/>
    <w:rsid w:val="008E006F"/>
    <w:rsid w:val="00B0624E"/>
    <w:rsid w:val="00F10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link w:val="Heading9Char"/>
    <w:uiPriority w:val="9"/>
    <w:qFormat/>
    <w:rsid w:val="00F10D82"/>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 w:type="paragraph" w:styleId="NormalWeb">
    <w:name w:val="Normal (Web)"/>
    <w:basedOn w:val="Normal"/>
    <w:uiPriority w:val="99"/>
    <w:semiHidden/>
    <w:unhideWhenUsed/>
    <w:rsid w:val="00841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9Char">
    <w:name w:val="Heading 9 Char"/>
    <w:basedOn w:val="DefaultParagraphFont"/>
    <w:link w:val="Heading9"/>
    <w:uiPriority w:val="9"/>
    <w:rsid w:val="00F10D8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F10D8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semiHidden/>
    <w:rsid w:val="00F10D82"/>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F10D82"/>
    <w:rPr>
      <w:rFonts w:ascii="Times New Roman" w:eastAsia="Times New Roman" w:hAnsi="Times New Roman" w:cs="Times New Roman"/>
      <w:sz w:val="24"/>
      <w:szCs w:val="24"/>
    </w:rPr>
  </w:style>
  <w:style w:type="character" w:styleId="Emphasis">
    <w:name w:val="Emphasis"/>
    <w:basedOn w:val="DefaultParagraphFont"/>
    <w:uiPriority w:val="20"/>
    <w:qFormat/>
    <w:rsid w:val="00F10D8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link w:val="Heading9Char"/>
    <w:uiPriority w:val="9"/>
    <w:qFormat/>
    <w:rsid w:val="00F10D82"/>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 w:type="paragraph" w:styleId="NormalWeb">
    <w:name w:val="Normal (Web)"/>
    <w:basedOn w:val="Normal"/>
    <w:uiPriority w:val="99"/>
    <w:semiHidden/>
    <w:unhideWhenUsed/>
    <w:rsid w:val="00841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9Char">
    <w:name w:val="Heading 9 Char"/>
    <w:basedOn w:val="DefaultParagraphFont"/>
    <w:link w:val="Heading9"/>
    <w:uiPriority w:val="9"/>
    <w:rsid w:val="00F10D8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F10D8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semiHidden/>
    <w:rsid w:val="00F10D82"/>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F10D82"/>
    <w:rPr>
      <w:rFonts w:ascii="Times New Roman" w:eastAsia="Times New Roman" w:hAnsi="Times New Roman" w:cs="Times New Roman"/>
      <w:sz w:val="24"/>
      <w:szCs w:val="24"/>
    </w:rPr>
  </w:style>
  <w:style w:type="character" w:styleId="Emphasis">
    <w:name w:val="Emphasis"/>
    <w:basedOn w:val="DefaultParagraphFont"/>
    <w:uiPriority w:val="20"/>
    <w:qFormat/>
    <w:rsid w:val="00F10D8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62638">
      <w:bodyDiv w:val="1"/>
      <w:marLeft w:val="0"/>
      <w:marRight w:val="0"/>
      <w:marTop w:val="0"/>
      <w:marBottom w:val="0"/>
      <w:divBdr>
        <w:top w:val="none" w:sz="0" w:space="0" w:color="auto"/>
        <w:left w:val="none" w:sz="0" w:space="0" w:color="auto"/>
        <w:bottom w:val="none" w:sz="0" w:space="0" w:color="auto"/>
        <w:right w:val="none" w:sz="0" w:space="0" w:color="auto"/>
      </w:divBdr>
    </w:div>
    <w:div w:id="251940687">
      <w:bodyDiv w:val="1"/>
      <w:marLeft w:val="0"/>
      <w:marRight w:val="0"/>
      <w:marTop w:val="0"/>
      <w:marBottom w:val="0"/>
      <w:divBdr>
        <w:top w:val="none" w:sz="0" w:space="0" w:color="auto"/>
        <w:left w:val="none" w:sz="0" w:space="0" w:color="auto"/>
        <w:bottom w:val="none" w:sz="0" w:space="0" w:color="auto"/>
        <w:right w:val="none" w:sz="0" w:space="0" w:color="auto"/>
      </w:divBdr>
    </w:div>
    <w:div w:id="298925113">
      <w:bodyDiv w:val="1"/>
      <w:marLeft w:val="0"/>
      <w:marRight w:val="0"/>
      <w:marTop w:val="0"/>
      <w:marBottom w:val="0"/>
      <w:divBdr>
        <w:top w:val="none" w:sz="0" w:space="0" w:color="auto"/>
        <w:left w:val="none" w:sz="0" w:space="0" w:color="auto"/>
        <w:bottom w:val="none" w:sz="0" w:space="0" w:color="auto"/>
        <w:right w:val="none" w:sz="0" w:space="0" w:color="auto"/>
      </w:divBdr>
    </w:div>
    <w:div w:id="627054437">
      <w:bodyDiv w:val="1"/>
      <w:marLeft w:val="0"/>
      <w:marRight w:val="0"/>
      <w:marTop w:val="0"/>
      <w:marBottom w:val="0"/>
      <w:divBdr>
        <w:top w:val="none" w:sz="0" w:space="0" w:color="auto"/>
        <w:left w:val="none" w:sz="0" w:space="0" w:color="auto"/>
        <w:bottom w:val="none" w:sz="0" w:space="0" w:color="auto"/>
        <w:right w:val="none" w:sz="0" w:space="0" w:color="auto"/>
      </w:divBdr>
    </w:div>
    <w:div w:id="698241402">
      <w:bodyDiv w:val="1"/>
      <w:marLeft w:val="0"/>
      <w:marRight w:val="0"/>
      <w:marTop w:val="0"/>
      <w:marBottom w:val="0"/>
      <w:divBdr>
        <w:top w:val="none" w:sz="0" w:space="0" w:color="auto"/>
        <w:left w:val="none" w:sz="0" w:space="0" w:color="auto"/>
        <w:bottom w:val="none" w:sz="0" w:space="0" w:color="auto"/>
        <w:right w:val="none" w:sz="0" w:space="0" w:color="auto"/>
      </w:divBdr>
    </w:div>
    <w:div w:id="1082675617">
      <w:bodyDiv w:val="1"/>
      <w:marLeft w:val="0"/>
      <w:marRight w:val="0"/>
      <w:marTop w:val="0"/>
      <w:marBottom w:val="0"/>
      <w:divBdr>
        <w:top w:val="none" w:sz="0" w:space="0" w:color="auto"/>
        <w:left w:val="none" w:sz="0" w:space="0" w:color="auto"/>
        <w:bottom w:val="none" w:sz="0" w:space="0" w:color="auto"/>
        <w:right w:val="none" w:sz="0" w:space="0" w:color="auto"/>
      </w:divBdr>
    </w:div>
    <w:div w:id="174525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678</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4534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2019-02-21T02:08:00Z</dcterms:created>
  <dcterms:modified xsi:type="dcterms:W3CDTF">2019-02-21T02:08:00Z</dcterms:modified>
</cp:coreProperties>
</file>